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CF" w:rsidRPr="00AA3163" w:rsidRDefault="006568CF" w:rsidP="00AA31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Пояснительная  записка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Данная рабочая программа по английскому языку разработана для обучающихся 10 класса общеобразовательных учреждений и составлена на основе: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1.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2. Примерной программы основного общего образования по английскому </w:t>
      </w:r>
      <w:r w:rsidR="0095694B" w:rsidRPr="00AA3163">
        <w:rPr>
          <w:rFonts w:ascii="Times New Roman" w:hAnsi="Times New Roman" w:cs="Times New Roman"/>
          <w:sz w:val="24"/>
          <w:szCs w:val="24"/>
        </w:rPr>
        <w:t>языку, 2018</w:t>
      </w:r>
      <w:r w:rsidRPr="00AA3163">
        <w:rPr>
          <w:rFonts w:ascii="Times New Roman" w:hAnsi="Times New Roman" w:cs="Times New Roman"/>
          <w:sz w:val="24"/>
          <w:szCs w:val="24"/>
        </w:rPr>
        <w:t>.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3. Программы по учебным предметам (иностранный язык) 5-9 классы – Москва: Просвещение, </w:t>
      </w:r>
      <w:r w:rsidR="0095694B" w:rsidRPr="00AA3163">
        <w:rPr>
          <w:rFonts w:ascii="Times New Roman" w:hAnsi="Times New Roman" w:cs="Times New Roman"/>
          <w:sz w:val="24"/>
          <w:szCs w:val="24"/>
        </w:rPr>
        <w:t>2018</w:t>
      </w:r>
      <w:r w:rsidRPr="00AA3163">
        <w:rPr>
          <w:rFonts w:ascii="Times New Roman" w:hAnsi="Times New Roman" w:cs="Times New Roman"/>
          <w:sz w:val="24"/>
          <w:szCs w:val="24"/>
        </w:rPr>
        <w:t xml:space="preserve"> и авторской программы общеобразовательных учреждений, предметная линия учебников 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English.ru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” для 10 класса под редакцией К.И.Кауфман, М.Ю. Кауфман, допущенного  Министерством  образования РФ, включающего следующие компоненты: учебник, книга для учителя, 2 рабочие тетради,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CD.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4. Основной образовательной программы МБОУ СОШ №2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агонар</w:t>
      </w:r>
      <w:proofErr w:type="spellEnd"/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ab/>
        <w:t xml:space="preserve"> Используется УМК по английскому языку “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English.ru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” для 10 класса/ К.И.Кауфман, М.Ю. Кауфма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н</w:t>
      </w:r>
      <w:r w:rsidR="0095694B" w:rsidRPr="00AA31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5694B" w:rsidRPr="00AA3163">
        <w:rPr>
          <w:rFonts w:ascii="Times New Roman" w:hAnsi="Times New Roman" w:cs="Times New Roman"/>
          <w:sz w:val="24"/>
          <w:szCs w:val="24"/>
        </w:rPr>
        <w:t xml:space="preserve"> Титул, 2017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- учебник  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- 2 рабочие тетради  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- книга для учителя  </w:t>
      </w:r>
    </w:p>
    <w:p w:rsidR="00CD673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 аудио приложение CD для работы в классе</w:t>
      </w:r>
    </w:p>
    <w:p w:rsidR="006568CF" w:rsidRPr="00AA3163" w:rsidRDefault="00CD673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Среднее полное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смыслотворчества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 </w:t>
      </w:r>
    </w:p>
    <w:p w:rsidR="006568CF" w:rsidRPr="00AA3163" w:rsidRDefault="00AA3163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Главной целью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цель обучения английскому языку </w:t>
      </w:r>
      <w:r w:rsidR="0095694B" w:rsidRPr="00AA3163">
        <w:rPr>
          <w:rFonts w:ascii="Times New Roman" w:hAnsi="Times New Roman" w:cs="Times New Roman"/>
          <w:sz w:val="24"/>
          <w:szCs w:val="24"/>
        </w:rPr>
        <w:t>как дальнейшее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 развитие иноязычной коммуникативной компетенции (речевой, языковой,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>, компенсаторной и учебно-познавательной):</w:t>
      </w:r>
    </w:p>
    <w:p w:rsidR="006568CF" w:rsidRPr="00AA3163" w:rsidRDefault="00AA3163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ечевая компетенция – функциональное использование изучаемого языка как средства общения и </w:t>
      </w:r>
      <w:r w:rsidR="0095694B" w:rsidRPr="00AA3163">
        <w:rPr>
          <w:rFonts w:ascii="Times New Roman" w:hAnsi="Times New Roman" w:cs="Times New Roman"/>
          <w:sz w:val="24"/>
          <w:szCs w:val="24"/>
        </w:rPr>
        <w:t>познавательной деятельности</w:t>
      </w:r>
      <w:r w:rsidR="006568CF" w:rsidRPr="00AA3163">
        <w:rPr>
          <w:rFonts w:ascii="Times New Roman" w:hAnsi="Times New Roman" w:cs="Times New Roman"/>
          <w:sz w:val="24"/>
          <w:szCs w:val="24"/>
        </w:rPr>
        <w:t>: умение понимать аутентичные иноязычные тексты (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поведение; </w:t>
      </w:r>
    </w:p>
    <w:p w:rsidR="006568CF" w:rsidRPr="00AA3163" w:rsidRDefault="00AA3163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зыковая компетенция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компетенция – расширение объема </w:t>
      </w:r>
      <w:proofErr w:type="gramStart"/>
      <w:r w:rsidR="006568CF" w:rsidRPr="00AA3163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а культуре родной страны и страны изучаемого языка;</w:t>
      </w:r>
    </w:p>
    <w:p w:rsidR="006568CF" w:rsidRPr="00AA3163" w:rsidRDefault="00AA3163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чебно-познавательная компетенция – дальнейшее развитие специальных учебных умений, позволяющих совершенствовать учебную деятельность по овладению </w:t>
      </w:r>
      <w:r w:rsidR="006568CF" w:rsidRPr="00AA3163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иностранным языком, повышать ее продуктивность, а также использовать изучаемый язык в целях продолжения образования и самообразования. 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Развитие и воспитание способности к личностному и профессиональному самоопределению  учащихся, их социальной адаптации; формирование активной жизненной позиции как гражданина и патриота, а также как субъекта межкультурного взаимодействия; развитие таких личностных качеств, как культура общения, умение работать в сотрудничестве, в том числе в процессе межкультурного общения; развитие способности и готовности старшеклассников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языка.</w:t>
      </w:r>
    </w:p>
    <w:p w:rsidR="006568CF" w:rsidRPr="00AA3163" w:rsidRDefault="00AA3163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5633F0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33F0" w:rsidRPr="00AA3163" w:rsidRDefault="005633F0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33F0" w:rsidRPr="00AA3163" w:rsidRDefault="005633F0" w:rsidP="00AA31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II.</w:t>
      </w:r>
      <w:r w:rsidRPr="00AA3163">
        <w:rPr>
          <w:rFonts w:ascii="Times New Roman" w:hAnsi="Times New Roman" w:cs="Times New Roman"/>
          <w:sz w:val="24"/>
          <w:szCs w:val="24"/>
        </w:rPr>
        <w:tab/>
        <w:t>Общая характеристика учебного предмета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Иностранный язык как учебный предмет характеризуется: 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Обучение иностранному языку нацелено </w:t>
      </w:r>
      <w:r w:rsidR="0095694B" w:rsidRPr="00AA3163">
        <w:rPr>
          <w:rFonts w:ascii="Times New Roman" w:hAnsi="Times New Roman" w:cs="Times New Roman"/>
          <w:sz w:val="24"/>
          <w:szCs w:val="24"/>
        </w:rPr>
        <w:t>на реализацию</w:t>
      </w:r>
      <w:r w:rsidRPr="00AA3163">
        <w:rPr>
          <w:rFonts w:ascii="Times New Roman" w:hAnsi="Times New Roman" w:cs="Times New Roman"/>
          <w:sz w:val="24"/>
          <w:szCs w:val="24"/>
        </w:rPr>
        <w:t xml:space="preserve"> личностно-ориентированного, коммуникативно-когнитивного,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5694B" w:rsidRPr="00AA316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95694B" w:rsidRPr="00AA3163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AA3163">
        <w:rPr>
          <w:rFonts w:ascii="Times New Roman" w:hAnsi="Times New Roman" w:cs="Times New Roman"/>
          <w:sz w:val="24"/>
          <w:szCs w:val="24"/>
        </w:rPr>
        <w:t xml:space="preserve"> к </w:t>
      </w:r>
      <w:r w:rsidR="0095694B" w:rsidRPr="00AA3163">
        <w:rPr>
          <w:rFonts w:ascii="Times New Roman" w:hAnsi="Times New Roman" w:cs="Times New Roman"/>
          <w:sz w:val="24"/>
          <w:szCs w:val="24"/>
        </w:rPr>
        <w:t>обучению английскому</w:t>
      </w:r>
      <w:r w:rsidRPr="00AA3163">
        <w:rPr>
          <w:rFonts w:ascii="Times New Roman" w:hAnsi="Times New Roman" w:cs="Times New Roman"/>
          <w:sz w:val="24"/>
          <w:szCs w:val="24"/>
        </w:rPr>
        <w:t xml:space="preserve"> языку.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составляющей иноязычной коммуникативной компетенции. Это должно обеспечить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Настоящий календарно-тематический план учитывает направленность классов, в которых будет осуществляться учебный процесс. </w:t>
      </w:r>
    </w:p>
    <w:p w:rsid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На старшей ступени обучения предусматривается развитие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</w:t>
      </w:r>
      <w:r w:rsidR="0095694B" w:rsidRPr="00AA3163">
        <w:rPr>
          <w:rFonts w:ascii="Times New Roman" w:hAnsi="Times New Roman" w:cs="Times New Roman"/>
          <w:sz w:val="24"/>
          <w:szCs w:val="24"/>
        </w:rPr>
        <w:t>литературу; ориентироваться</w:t>
      </w:r>
      <w:r w:rsidRPr="00AA316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lastRenderedPageBreak/>
        <w:t>иноязычном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письменном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; обобщать информацию, выделять ее из различных источников.  </w:t>
      </w:r>
    </w:p>
    <w:p w:rsid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В государственном стандарте они зафиксированы как общие учебные умения, навыки и способы </w:t>
      </w:r>
      <w:r w:rsidR="0095694B" w:rsidRPr="00AA3163">
        <w:rPr>
          <w:rFonts w:ascii="Times New Roman" w:hAnsi="Times New Roman" w:cs="Times New Roman"/>
          <w:sz w:val="24"/>
          <w:szCs w:val="24"/>
        </w:rPr>
        <w:t>человеческой деятельности</w:t>
      </w:r>
      <w:r w:rsidRPr="00AA3163">
        <w:rPr>
          <w:rFonts w:ascii="Times New Roman" w:hAnsi="Times New Roman" w:cs="Times New Roman"/>
          <w:sz w:val="24"/>
          <w:szCs w:val="24"/>
        </w:rPr>
        <w:t xml:space="preserve">, что предполагает повышенное </w:t>
      </w:r>
      <w:r w:rsidR="0095694B" w:rsidRPr="00AA3163">
        <w:rPr>
          <w:rFonts w:ascii="Times New Roman" w:hAnsi="Times New Roman" w:cs="Times New Roman"/>
          <w:sz w:val="24"/>
          <w:szCs w:val="24"/>
        </w:rPr>
        <w:t>внимание к</w:t>
      </w:r>
      <w:r w:rsidRPr="00AA3163">
        <w:rPr>
          <w:rFonts w:ascii="Times New Roman" w:hAnsi="Times New Roman" w:cs="Times New Roman"/>
          <w:sz w:val="24"/>
          <w:szCs w:val="24"/>
        </w:rPr>
        <w:t xml:space="preserve"> развитию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связей </w:t>
      </w:r>
      <w:r w:rsidR="0095694B" w:rsidRPr="00AA3163">
        <w:rPr>
          <w:rFonts w:ascii="Times New Roman" w:hAnsi="Times New Roman" w:cs="Times New Roman"/>
          <w:sz w:val="24"/>
          <w:szCs w:val="24"/>
        </w:rPr>
        <w:t>курса английский</w:t>
      </w:r>
      <w:r w:rsidRPr="00AA3163">
        <w:rPr>
          <w:rFonts w:ascii="Times New Roman" w:hAnsi="Times New Roman" w:cs="Times New Roman"/>
          <w:sz w:val="24"/>
          <w:szCs w:val="24"/>
        </w:rPr>
        <w:t xml:space="preserve"> язык. </w:t>
      </w:r>
    </w:p>
    <w:p w:rsidR="006568CF" w:rsidRPr="00AA3163" w:rsidRDefault="006568CF" w:rsidP="00AA31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Дидактическая модель обучения и педагогические </w:t>
      </w:r>
      <w:r w:rsidR="0095694B" w:rsidRPr="00AA3163">
        <w:rPr>
          <w:rFonts w:ascii="Times New Roman" w:hAnsi="Times New Roman" w:cs="Times New Roman"/>
          <w:sz w:val="24"/>
          <w:szCs w:val="24"/>
        </w:rPr>
        <w:t>средства отражают</w:t>
      </w:r>
      <w:r w:rsidRPr="00AA3163">
        <w:rPr>
          <w:rFonts w:ascii="Times New Roman" w:hAnsi="Times New Roman" w:cs="Times New Roman"/>
          <w:sz w:val="24"/>
          <w:szCs w:val="24"/>
        </w:rPr>
        <w:t xml:space="preserve"> модернизацию основ учебного процесса, их переориентацию на достижение конкретных  результатов в виде сформированных умений и навыков учащихся, обобщенных способов  деятельности. Формирование иноязычной коммуникативной компетенции как интегративной цели обучения будет осуществляться в ходе творческой деятельности учащихся. Особое внимание уделяется познавательной активности учащихся, их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интегрированных уроков и т. д.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На старшем этапе обучения принципиально важная роль отведена в плане  участию лицеистов в проектной деятельности, в организации и проведении учебно-исследовательской работы, развитию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Проектная деятельность учащихся —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проекта), комплексная реализация проекта, включая его осмысление и рефлексию результатов деятельности.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Спецификой учебной проектно-исследовательской деятельности является ее направленность на развитие личности, и на получение объективно нового исследовательского результата.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Цель учебно-исследовательской деятельности — приобретение учащимися познавательно-исследовательской компетентности, проявляющейся в овладении  универсальными способами освоения действительности, в развитии способности к исследовательскому  мышлению, в активизации личностной позиции учащегося в образовательном процессе.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Дидактическая модель обучения и педагогические средства  отражают модернизацию основ учебного процесса, их переориентацию на достижение конкретных  результатов в виде сформированных умений и навыков учащихся, обобщенных способов  деятельности.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Стандарт ориентирован на воспитание школьника —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взгляды, аргументировано вести дискуссию  и на этой основе - воспитание гражданственности и патриотизма.</w:t>
      </w:r>
    </w:p>
    <w:p w:rsidR="006568CF" w:rsidRPr="00AA3163" w:rsidRDefault="0004286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68CF" w:rsidRPr="00AA3163">
        <w:rPr>
          <w:rFonts w:ascii="Times New Roman" w:hAnsi="Times New Roman" w:cs="Times New Roman"/>
          <w:sz w:val="24"/>
          <w:szCs w:val="24"/>
        </w:rPr>
        <w:t xml:space="preserve">       Рабочая программа конкретизирует содержание предметных тем образовательного стандарта, дает  распределение учебных часов по темам курса и рекомендует 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68CF" w:rsidRPr="00AA316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6568CF" w:rsidRPr="00AA3163">
        <w:rPr>
          <w:rFonts w:ascii="Times New Roman" w:hAnsi="Times New Roman" w:cs="Times New Roman"/>
          <w:sz w:val="24"/>
          <w:szCs w:val="24"/>
        </w:rPr>
        <w:t xml:space="preserve"> связей. </w:t>
      </w:r>
      <w:r w:rsidR="006568CF" w:rsidRPr="00AA3163">
        <w:rPr>
          <w:rFonts w:ascii="Times New Roman" w:hAnsi="Times New Roman" w:cs="Times New Roman"/>
          <w:sz w:val="24"/>
          <w:szCs w:val="24"/>
        </w:rPr>
        <w:tab/>
      </w:r>
      <w:r w:rsidR="006568CF" w:rsidRPr="00AA3163">
        <w:rPr>
          <w:rFonts w:ascii="Times New Roman" w:hAnsi="Times New Roman" w:cs="Times New Roman"/>
          <w:sz w:val="24"/>
          <w:szCs w:val="24"/>
        </w:rPr>
        <w:tab/>
      </w:r>
      <w:r w:rsidR="006568CF" w:rsidRPr="00AA3163">
        <w:rPr>
          <w:rFonts w:ascii="Times New Roman" w:hAnsi="Times New Roman" w:cs="Times New Roman"/>
          <w:sz w:val="24"/>
          <w:szCs w:val="24"/>
        </w:rPr>
        <w:tab/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</w:t>
      </w:r>
      <w:r w:rsidRPr="00AA3163">
        <w:rPr>
          <w:rFonts w:ascii="Times New Roman" w:hAnsi="Times New Roman" w:cs="Times New Roman"/>
          <w:sz w:val="24"/>
          <w:szCs w:val="24"/>
        </w:rPr>
        <w:tab/>
        <w:t xml:space="preserve"> Программа реализует следующие основные функции: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-     информационно-методическую;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-     организационно-планирующую;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-     контролирующую.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Информационно-методическая функция позволяет всем участникам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воспитательного процесса получить представление о целях, содержании, общей стратегии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образования, воспитания и развития школьников средствами учебного предмета, о специфике каждого этапа обучения.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Контролирующая 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  На основании требований  Государственного образовательного стандарта  20</w:t>
      </w:r>
      <w:r w:rsidR="005633F0" w:rsidRPr="00AA3163">
        <w:rPr>
          <w:rFonts w:ascii="Times New Roman" w:hAnsi="Times New Roman" w:cs="Times New Roman"/>
          <w:sz w:val="24"/>
          <w:szCs w:val="24"/>
        </w:rPr>
        <w:t>1</w:t>
      </w:r>
      <w:r w:rsidRPr="00AA3163">
        <w:rPr>
          <w:rFonts w:ascii="Times New Roman" w:hAnsi="Times New Roman" w:cs="Times New Roman"/>
          <w:sz w:val="24"/>
          <w:szCs w:val="24"/>
        </w:rPr>
        <w:t xml:space="preserve">4 г. в содержании календарно-тематического планирования предполагается  реализовать актуальные в настоящее время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 подходы, которые определяют задачи обучения: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Приобретение и углубление предметных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знаний, их использование в практической деятельности и повседневной жизни;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Овладение более сложными видами деятельности, в том числе 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функциональных типах текста на английском языке, делать краткие сообщения на английском языке, использовать при необходимости перевод с английского языка на русский.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Освоение вышеперечисленных компетенций с целью использования приобретенных знаний и умений в практической деятельности и повседневной жизни для  решения разнообразных жизненных задач.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Цели обучения английскому языку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Изучение иностранного языка в целом и английского в частности на старшей ступени обучения направлено на достижение следующих целей: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развитие иноязычной коммуникативной компетенции в совокупности ее составляющих – речевой, языковой,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компенсаторной, учебно-познавательной: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ств  гр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Рабочая программа  рассчитана на  102 учебных часа из расчета 3 часа в неделю в соответствии  с Федеральным  (Республиканским)  базисным учебным планом для общеобразовательных учреждений.</w:t>
      </w:r>
      <w:r w:rsidRPr="00AA3163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умения, навыки и способы деятельности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  Программа предусматривает формирование у учащихся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10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слов, при работе с текстом, их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    Основные методы и формы обучения: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ab/>
        <w:t>Коммуникативная методика 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ab/>
        <w:t xml:space="preserve">При обучении английскому языку в 10 классе основными формами работы являются: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коллективная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, групповые, индивидуальные.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r w:rsidRPr="00AA3163">
        <w:rPr>
          <w:rFonts w:ascii="Times New Roman" w:hAnsi="Times New Roman" w:cs="Times New Roman"/>
          <w:sz w:val="24"/>
          <w:szCs w:val="24"/>
        </w:rPr>
        <w:tab/>
        <w:t xml:space="preserve">Использование игровых технологий, технологий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личностно-ориентированнного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проектного обучения,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информационно-коммункационных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технологий способствует  формированию основных компетенций учащихся, развитию их познавательной активности. </w:t>
      </w:r>
    </w:p>
    <w:p w:rsidR="005633F0" w:rsidRPr="00AA3163" w:rsidRDefault="005633F0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III.</w:t>
      </w:r>
      <w:r w:rsidRPr="00AA3163">
        <w:rPr>
          <w:rFonts w:ascii="Times New Roman" w:hAnsi="Times New Roman" w:cs="Times New Roman"/>
          <w:sz w:val="24"/>
          <w:szCs w:val="24"/>
        </w:rPr>
        <w:tab/>
        <w:t>Описание места учебного предмета в учебном плане</w:t>
      </w:r>
    </w:p>
    <w:p w:rsidR="005633F0" w:rsidRPr="00AA3163" w:rsidRDefault="005633F0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633F0" w:rsidRPr="00AA3163" w:rsidRDefault="005633F0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Предмет английский язык изучается на уровне основного общего образования в качестве обязательного в 5-11 классах в общем объеме 510 часов (из расчета 35 учебных недель, 3 учебных часа в неделю). </w:t>
      </w:r>
    </w:p>
    <w:p w:rsidR="005633F0" w:rsidRPr="00AA3163" w:rsidRDefault="005633F0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Таким образом, на изучение английского языка отводится по 105 часов в каждом классе. 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IV. Личностные,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 учебного предмета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овладение начальными навыками адаптации в динамично изменяющемся и развивающемся мире;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её реализации; определять наиболее эффективные способы достижения результата;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освоение начальных форм рефлексии (самоконтроля, самоанализа,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самооценки);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едставления информации для создания мо</w:t>
      </w:r>
      <w:r w:rsidRPr="00AA3163">
        <w:rPr>
          <w:rFonts w:ascii="Times New Roman" w:hAnsi="Times New Roman" w:cs="Times New Roman"/>
          <w:sz w:val="24"/>
          <w:szCs w:val="24"/>
        </w:rPr>
        <w:softHyphen/>
        <w:t>делей изучаемых объектов и процессов, схем решения учебных и практических задач;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готовность конструктивно разрешать конфликты посредством учёта интересов сторон и сотрудничества;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316861" w:rsidRPr="00AA3163" w:rsidRDefault="00316861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Речевая компетенция в следующих видах речевой деятельности: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Речевые умения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Говорение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Диалогическая речь. 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Речевые умения при ведении диалогов этикетного характера: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начать, поддержать и закончить разговор;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поздравить, выразить пожелания и отреагировать на них;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выразить благодарность;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вежливо переспросить, выразить согласие/ отказ.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Объем этикетных диалогов – до 7 реплик со стороны каждого учащегося.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диалога-расспроса: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♦     запрашивать и сообщать фактическую информацию (Кто?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Что? Как? Где? Куда? Когда? С кем?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Почему?), переходя с позиции спрашивающего на позицию отвечающего;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целенаправленно расспрашивать, «брать интервью».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Объем данных диалогов – до 9 реплик со стороны каждого учащегося.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диалога-побуждения к действию: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обратиться с просьбой и выразить готовность/отказ ее выполнить;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дать совет и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принять/не принять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пригласить к действию/взаимодействию и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принять в нем участие;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сделать предложение и выразить согласие/несогласие, принять его, объяснить причину.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Объем данных диалогов – до 8 реплик со стороны каждого учащегося.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бмена мнениями: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выразить точку зрения и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с ней;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высказать одобрение/неодобрение;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выразить сомнение;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выразить эмоциональную оценку обсуждаемых событий   (радость/огорчение,  желание/нежелание);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выразить эмоциональную поддержку партнера, в том числе с помощью комплиментов.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Объем диалогов - не менее 7-12 реплик со стороны каждого учащегося.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Монологическая речь. Развитие монологической речи на старшей  ступени предусматривает овладение учащимися следующими умениями: 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 xml:space="preserve">       ♦    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передавать содержание, основную мысль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с опорой на текст;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делать сообщение в связи с прочитанным текстом.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выражать и аргументировать свое отношение к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/услышанному.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Объем монологического высказывания – до 17 фраз.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Владение умениями понимать на слух иноязычный те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следующих умений: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выбирать главные факты, опуская второстепенные;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10 классов, иметь образовательную и воспитательную ценность.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Время звучания текста – 2,5-3 минуты.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Чтение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10 классов, иметь образовательную и воспитательную ценность, воздействовать на эмоциональную сферу школьников.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Независимо от вида чтения возможно использование двуязычного словаря.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Умения чтения, подлежащие формированию: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 определять тему, содержание текста по заголовку;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 выделять основную мысль;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 выбирать главные факты из текста, опуская второстепенные;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устанавливать логическую последовательность основных фактов/ событий в тексте.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Объем текста – до 1200 слов.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Чтение с полным пониманием текста осуществляется на  аутентичных текстах разных жанров.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Умения чтения, подлежащие формированию: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оценивать полученную информацию, выразить свое мнение;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 xml:space="preserve">      ♦      прокомментировать/объяснить те или иные факты, описанные в тексте.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Объем текста - до 1500 слов.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Чтение с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выборочным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понимание нужной или интересующей информации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Овладение письменной речью предусматривает развитие следующих умений: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♦     делать выписки из текста;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♦     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♦     заполнять бланки (указывать имя, фамилию, пол, возраст, гражданство, адрес);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♦     писать личное письмо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100-120 слов, включая адрес).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Успешное овладение английским языком (соответствующем международному стандарту) предполагает развитие учебных и компенсаторных умений при обучении говорению, письму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чтению.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На старшей ступени обучения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развиваются такие специальные учебные умения как: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пользоваться словарями и справочниками, в том числе электронными;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♦      участвовать в проектной деятельности, в том числе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характера, требующей использования иноязычных источников информации.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перифраз, синонимичные средства, мимику, жесты, а при чтении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языковую      догадку,    тематическое    прогнозирование     содержания,   опускать/игнорировать информацию, не мешающую понять основное значение текста.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знания и умения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характера).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Они овладевают знаниями о: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английского языка в современном мире;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♦    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портрете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стран ( говорящих на изучаемом языке) и культурном наследии стран изучаемого языка.;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речевых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различиях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в ситуациях формального и неформального общения в рамках изучаемых предметов речи.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Предусматривается также овладение умениями: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представлять родную страну и культуру на иностранном языке;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♦      оказывать помощь зарубежным гостям в ситуациях повседневного общения.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Графика и орфография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Фонетическая сторона речи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Дальнейшее совершенствование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1200 лексическим единицам, усвоенным школьниками ранее, добавляются около 500 новых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лекических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Развитие навыков их распознавания и употребления в речи.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Грамматическая сторона речи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Расширение объема значений грамматических явлений, изученных в 5-9 классах, и овладение новыми грамматическими явлениями.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….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; условных предложений реального и нереального характера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цели с союзом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Понимание при чтении сложноподчиненных предложений с союзами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III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.), конструкций с инфинитивом типа I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. </w:t>
      </w:r>
      <w:r w:rsidRPr="00AA3163">
        <w:rPr>
          <w:rFonts w:ascii="Times New Roman" w:hAnsi="Times New Roman" w:cs="Times New Roman"/>
          <w:sz w:val="24"/>
          <w:szCs w:val="24"/>
          <w:lang w:val="en-CA"/>
        </w:rPr>
        <w:t xml:space="preserve">He seems to be a good pupil. I want you to meet me at the station tomorrow, </w:t>
      </w:r>
      <w:r w:rsidRPr="00AA3163">
        <w:rPr>
          <w:rFonts w:ascii="Times New Roman" w:hAnsi="Times New Roman" w:cs="Times New Roman"/>
          <w:sz w:val="24"/>
          <w:szCs w:val="24"/>
        </w:rPr>
        <w:t>конструкций</w:t>
      </w:r>
      <w:r w:rsidRPr="00AA316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  <w:lang w:val="en-CA"/>
        </w:rPr>
        <w:t>be</w:t>
      </w:r>
      <w:proofErr w:type="spellEnd"/>
      <w:r w:rsidRPr="00AA3163">
        <w:rPr>
          <w:rFonts w:ascii="Times New Roman" w:hAnsi="Times New Roman" w:cs="Times New Roman"/>
          <w:sz w:val="24"/>
          <w:szCs w:val="24"/>
          <w:lang w:val="en-CA"/>
        </w:rPr>
        <w:t>/get used to something; be/get used to doing something.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  <w:lang w:val="en-CA"/>
        </w:rPr>
        <w:t xml:space="preserve">     </w:t>
      </w:r>
      <w:r w:rsidRPr="00AA3163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инфинитивных конструкций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); модальных глаголов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); косвенной речи в утвердительных и вопросительных предложениях в настоящем и прошедшем времени; формирование навыков согласования времен в рамках сложного предложения в плане настоящего и прошлого.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Навыки распознавания и понимания при чтении глагольных форм в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; неличных форм глагола (герундий, причастия настоящего и прошедшего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времени).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somebody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.), устойчивых словоформ в функции наречия типа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., числительных для обозначения дат и больших чисел.</w:t>
      </w:r>
      <w:proofErr w:type="gramEnd"/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   Навыки распознавания по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формальным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признаками и понимания значений слов и словосочетаний с формами на –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B2022C" w:rsidRPr="00AA3163" w:rsidRDefault="00B2022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568CF" w:rsidRPr="00AA3163" w:rsidRDefault="005633F0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V. </w:t>
      </w:r>
      <w:r w:rsidR="006568CF" w:rsidRPr="00AA3163">
        <w:rPr>
          <w:rFonts w:ascii="Times New Roman" w:hAnsi="Times New Roman" w:cs="Times New Roman"/>
          <w:sz w:val="24"/>
          <w:szCs w:val="24"/>
        </w:rPr>
        <w:t>Основное содержание программы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 друзьями, в школе; внешность     и  характеристики человека; досуг и увлечения (спорт, музыка, посещение кино/театра, дискотеки, кафе);. молодежная мода; покупки, карманные деньги.       </w:t>
      </w:r>
      <w:proofErr w:type="gramEnd"/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Страна и страна/страны изучаемого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и родная страна,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      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Природа и проблемы экологии. Здоровый образ жизни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Тематическое содержание УМК “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English.ru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” 10: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Встреча с главными героями учебника.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Друзья на всю жизнь</w:t>
      </w:r>
    </w:p>
    <w:p w:rsidR="006568CF" w:rsidRPr="00AA3163" w:rsidRDefault="0095694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Россия. Канада. </w:t>
      </w:r>
      <w:r w:rsidR="006568CF" w:rsidRPr="00AA3163">
        <w:rPr>
          <w:rFonts w:ascii="Times New Roman" w:hAnsi="Times New Roman" w:cs="Times New Roman"/>
          <w:sz w:val="24"/>
          <w:szCs w:val="24"/>
        </w:rPr>
        <w:t>Австралия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163">
        <w:rPr>
          <w:rFonts w:ascii="Times New Roman" w:hAnsi="Times New Roman" w:cs="Times New Roman"/>
          <w:sz w:val="24"/>
          <w:szCs w:val="24"/>
        </w:rPr>
        <w:t>Национальный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парки Америки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Театр.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Особенности УМК «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English.ru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»10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Сюжетное построение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Особенностью содержательного построения УМК является использование оригинальной сюжетной линии, которая связывает все уроки. Приключенческое, насыщенное большим количеством страноведческого материала обеспечивает высокий уровень мотивации учащихся, которым интересно следить за развитием сюжета.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 воспитательная направленность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компетенция  рассматривается как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готовность и способность  находить более общее в моделях развития  страны изучаемого языка;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находить, сравнивать и обобщать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информацию;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строить речевое взаимодействие в устной и письменной форме в соответствии с нормами, принятыми  в той или иной культуре. С учётом специфики речевой ситуации.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Использование стихов и песен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 УМК широко используются авторские стихи и песни, которые помогают запоминанию активной лексики и новых грамматических конструкций.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Контроль и оценка деятельности учащихся: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Контроль и оценка деятельности учащихся осуществляется с помощью контрольных заданий после каждого раздела учебника (5 тестов)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и контрольных работ (8) по различным видам речевой деятельности в конце четверти (чтение,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говорение)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I полугодие – контроль навыков говорения (монолог, диалог),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чтения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II полугодие - контроль навыков говорения (монолог, диалог),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чтения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Проекты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«В международном аэропорту» - I полугодие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«Друзья на всю жизнь» - I полугодие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«Я расскажу тебе о …(России, США, Великобритании) - II полугодие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«Невероятно, но факт» - II полугодие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«Постановка спектакля «Моя юная леди»» - II полугодие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Предлагаемые задания тестов и контрольных работ  имеют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95694B" w:rsidRPr="00AA3163" w:rsidRDefault="0095694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568CF" w:rsidRPr="00AA3163" w:rsidRDefault="006568CF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AA3163">
        <w:rPr>
          <w:rFonts w:ascii="Times New Roman" w:hAnsi="Times New Roman" w:cs="Times New Roman"/>
          <w:sz w:val="24"/>
          <w:szCs w:val="24"/>
        </w:rPr>
        <w:t>Темы</w:t>
      </w:r>
      <w:r w:rsidRPr="00AA316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A3163">
        <w:rPr>
          <w:rFonts w:ascii="Times New Roman" w:hAnsi="Times New Roman" w:cs="Times New Roman"/>
          <w:sz w:val="24"/>
          <w:szCs w:val="24"/>
        </w:rPr>
        <w:t>УМК</w:t>
      </w:r>
      <w:r w:rsidRPr="00AA3163">
        <w:rPr>
          <w:rFonts w:ascii="Times New Roman" w:hAnsi="Times New Roman" w:cs="Times New Roman"/>
          <w:sz w:val="24"/>
          <w:szCs w:val="24"/>
          <w:lang w:val="en-CA"/>
        </w:rPr>
        <w:t xml:space="preserve"> «“Happy English.ru” 10</w:t>
      </w:r>
    </w:p>
    <w:p w:rsidR="006568CF" w:rsidRPr="00AA3163" w:rsidRDefault="006568CF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(формы организации учебных часов)</w:t>
      </w:r>
    </w:p>
    <w:tbl>
      <w:tblPr>
        <w:tblpPr w:leftFromText="180" w:rightFromText="180" w:vertAnchor="text" w:horzAnchor="margin" w:tblpX="-252" w:tblpY="11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2644"/>
        <w:gridCol w:w="807"/>
        <w:gridCol w:w="868"/>
        <w:gridCol w:w="1687"/>
        <w:gridCol w:w="886"/>
        <w:gridCol w:w="1066"/>
        <w:gridCol w:w="1013"/>
      </w:tblGrid>
      <w:tr w:rsidR="006568CF" w:rsidRPr="00AA3163" w:rsidTr="0004286C">
        <w:trPr>
          <w:trHeight w:val="552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8" w:type="pct"/>
            <w:vMerge w:val="restart"/>
            <w:shd w:val="clear" w:color="auto" w:fill="auto"/>
            <w:vAlign w:val="center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99" w:type="pct"/>
            <w:gridSpan w:val="5"/>
            <w:shd w:val="clear" w:color="auto" w:fill="auto"/>
            <w:vAlign w:val="center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часов</w:t>
            </w:r>
          </w:p>
        </w:tc>
      </w:tr>
      <w:tr w:rsidR="006568CF" w:rsidRPr="00AA3163" w:rsidTr="0004286C">
        <w:trPr>
          <w:trHeight w:val="334"/>
        </w:trPr>
        <w:tc>
          <w:tcPr>
            <w:tcW w:w="289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886" w:type="pct"/>
            <w:vMerge w:val="restar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3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423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How to survive at an international airport. </w:t>
            </w: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465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60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32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Взаимоотношения подростков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friendship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Клуб «География»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I’ll tell you about this country.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Клуб «Любители природы»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Let’s preserve it for future generations.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88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Клуб «Театр»</w:t>
            </w:r>
          </w:p>
        </w:tc>
        <w:tc>
          <w:tcPr>
            <w:tcW w:w="423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Pygmalion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423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CF" w:rsidRPr="00AA3163" w:rsidTr="0004286C">
        <w:trPr>
          <w:trHeight w:val="50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6568CF" w:rsidRPr="00AA3163" w:rsidRDefault="006568CF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7975" w:rsidRPr="00AA3163" w:rsidRDefault="0048797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8CF" w:rsidRPr="00AA3163" w:rsidRDefault="006568CF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 xml:space="preserve">VI. Календарно – тематическое планирование по английскому языку для 10 класса 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6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5"/>
        <w:gridCol w:w="12"/>
        <w:gridCol w:w="3686"/>
        <w:gridCol w:w="850"/>
        <w:gridCol w:w="1701"/>
        <w:gridCol w:w="1418"/>
        <w:gridCol w:w="1559"/>
        <w:gridCol w:w="2645"/>
      </w:tblGrid>
      <w:tr w:rsidR="008E1A9C" w:rsidRPr="00AA3163" w:rsidTr="005E54DB">
        <w:trPr>
          <w:gridAfter w:val="1"/>
          <w:wAfter w:w="2645" w:type="dxa"/>
          <w:trHeight w:val="345"/>
        </w:trPr>
        <w:tc>
          <w:tcPr>
            <w:tcW w:w="1107" w:type="dxa"/>
            <w:gridSpan w:val="2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Тема/учебная ситуация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8E1A9C" w:rsidRPr="00AA3163" w:rsidTr="005E54DB">
        <w:trPr>
          <w:gridAfter w:val="1"/>
          <w:wAfter w:w="2645" w:type="dxa"/>
          <w:trHeight w:val="345"/>
        </w:trPr>
        <w:tc>
          <w:tcPr>
            <w:tcW w:w="1107" w:type="dxa"/>
            <w:gridSpan w:val="2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Главные герои учебника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Ex.7, 8 p.6-9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лагерь в Калифорнии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11-12 p.10-11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Повторение простого настоящего и настоящего продолженного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А,C, D, E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13-14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теме:              «Аэропорт»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иалогическая речь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Ex.A,B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p.24-25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« В аэропорту». Повторение модальных глаголов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F, G, E p.26-27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Словообразование –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ture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D p.26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Find your way at the airport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«Аэропорт в Сан-Франциско»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Ex.A,p.36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We must phone the camp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Телефонный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.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Повторение грамматики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B,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p.37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будущих действий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C,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p.37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банкомата в аэропорту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p.45, слова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предложения. Словарная работа.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B, C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p.45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Murphy’s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”?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«Законы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Мёрфи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». Ролевая игра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p.45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Повторение. Подготовка к тесту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 карточкам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Контрольный тест по теме: «Способы выражения будущих действий»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Запол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Project “At an international Airport”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и защита проекта</w:t>
            </w: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Текс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домашнее чтение)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69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Ex.1-6,p.19-24 (WВ)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ересказ текста,   ex.A,B,C,p.24-25 (WВ)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66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Тема: «Взаимоотношения подростков»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exA,B,p.55-56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Do you have a friend?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 У тебя есть друг»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Ex.С,D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p.56,57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What did you use to do in summer?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«Как ты обычно проводишь лето»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ex.A,p.62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8 р. 61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Практика в устной речи « Друзья и дружба»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ex.В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C,D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p.63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Lisa’s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cabinmates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Тема: « Хорошие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сседи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Ex.A,p.71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20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Повторение времён глаголов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Ех.10, 11 р. 69 (эссе)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«Путешествие во времен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Что случится с тобой через….»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Ex.B,С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p.71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Тема: «Как найти настоящих друзей» Суффиксы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х.A,B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p.79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Описание характера людей (письменная речь)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Ex.C,D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p.79-80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Camp Pineland-traditions and rules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Обычаи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5 р. 82-83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Camp Pineland-traditions and rules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.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10 р. 85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Словарная работа.  «День Благодарения» (игра)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А, В р. 85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Повторение. Подготовка к тесту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С р. 85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trHeight w:val="104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Работа со словарём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trHeight w:val="880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Project “Friends for Life?”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Защита проектов: «Друзья на всю жизнь»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7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Unit3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Russia?Тема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: «Чтобы ты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рассказал о России»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Ex.5,p90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6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Парная работа. Повторение грамматики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Ex.А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B,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p.94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Суффиксы.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Ex.С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E,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p.95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Защита проекта: «Моя Родина-Россия»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повтор.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4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 Достопримечательности Канады. Союз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A,B,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9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What country is described?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«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обычаи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Канады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C, D,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p.103-104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9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Повторение. Подготовка к тесту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gram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9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Работа со словарём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6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Эмфатические конструкции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Ex.B.p.112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Maple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Forever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Кленовый лист навеки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Ex.C,p112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1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Australia is an Island, isn’t it?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Австралии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 B,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p.123-124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Эмфатические конструкции (продолжение)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С, D,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Е р. 124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1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What achievements of your country are you proud of?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 Экономика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Какими достижениями своей страны ты гордишься?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5 р. 127-130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What achievements of your country are you proud of?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 Современный Архангельск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Достижения страны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В р. 131, слова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Повторение. Подготовка к тесту. Словарная работа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С р. 132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7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Ex.D,p.132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7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проекту.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9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98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Project «I’ll tell you about this country”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2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98" w:type="dxa"/>
            <w:gridSpan w:val="2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25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98" w:type="dxa"/>
            <w:gridSpan w:val="2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40"/>
        </w:trPr>
        <w:tc>
          <w:tcPr>
            <w:tcW w:w="1095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98" w:type="dxa"/>
            <w:gridSpan w:val="2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Unit4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The clubs and how to select them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«Клубы по интересам и как их выбрать»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Пересказ р. 135-137</w:t>
            </w:r>
          </w:p>
        </w:tc>
        <w:tc>
          <w:tcPr>
            <w:tcW w:w="1418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Инфинитив и функции инфинитива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Ex.А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В p.141-142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упражнения. Монолог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Ex.С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 D,p.142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Инфинитивный оборот. Сложное дополнение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 B p.146-147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03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gets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«Лиза получает письма»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C, D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Инфинитивный оборот. Сложное подлежащее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 B,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YosemiteNational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РК Экология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Йошимитский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парк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C. D,p.156-157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Формы инфинитива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 B,p.169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What did Lisa see in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Yosemite National Park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увидеть в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Йошимитском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парке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Ex.C,D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p.169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Yosemite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 Природа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E, F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. B,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happened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Merced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Что случилось на реке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C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Подготовка к тесту. Словарная работа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D р. 180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39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проекту.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проектов: «Давайте сохраним природу для будущих поколений»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текст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</w:p>
        </w:tc>
        <w:tc>
          <w:tcPr>
            <w:tcW w:w="850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2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      83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should,ought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порицания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Ex.4р. 184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2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Just in my dreams you let me into your heart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Песня Давида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С р. 191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67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It turned out that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Dima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had always known that David…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Дневник Лизы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A, B,p.197-198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2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артикля с существительными и сравнение с помощью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Ex.C,D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p.198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4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Страница дневника Лизы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А р. 205-206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2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“All the world’s a stage”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«Весь мир театр»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B, C,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p.205-206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82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RP?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РК Досуг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Что такое RP?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Ex.A,p.212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25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What is RP?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AA31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RP?</w:t>
            </w:r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Ex.B,p.212-213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67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глагола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долженствова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A ,B р.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226, р.216-218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2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Pygmalion</w:t>
            </w:r>
            <w:proofErr w:type="spellEnd"/>
          </w:p>
        </w:tc>
        <w:tc>
          <w:tcPr>
            <w:tcW w:w="850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Ex.C,p.226, р. 219-222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925"/>
        </w:trPr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Pygmalion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Р. 223-225 слова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52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тесту. Словарная работа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D р. 226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70"/>
        </w:trPr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. D р. 207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454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371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Lady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Защита проектов: « Моя прекрасная Леди»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Р. 68-73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27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  <w:vMerge w:val="restart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227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894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  <w:vMerge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1167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proofErr w:type="spellEnd"/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Подготовка к тесту. Словарная работа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9D0564" w:rsidRPr="00AA3163">
              <w:rPr>
                <w:rFonts w:ascii="Times New Roman" w:hAnsi="Times New Roman" w:cs="Times New Roman"/>
                <w:sz w:val="24"/>
                <w:szCs w:val="24"/>
              </w:rPr>
              <w:t>отовка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564" w:rsidRPr="00AA31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 xml:space="preserve"> тесту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5E54DB">
        <w:trPr>
          <w:gridAfter w:val="1"/>
          <w:wAfter w:w="2645" w:type="dxa"/>
          <w:trHeight w:val="683"/>
        </w:trPr>
        <w:tc>
          <w:tcPr>
            <w:tcW w:w="1107" w:type="dxa"/>
            <w:gridSpan w:val="2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64" w:rsidRPr="00AA3163" w:rsidTr="005E54DB">
        <w:trPr>
          <w:gridAfter w:val="1"/>
          <w:wAfter w:w="2645" w:type="dxa"/>
          <w:trHeight w:val="683"/>
        </w:trPr>
        <w:tc>
          <w:tcPr>
            <w:tcW w:w="1107" w:type="dxa"/>
            <w:gridSpan w:val="2"/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Повторить лексику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D0564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9C" w:rsidRPr="00AA3163" w:rsidTr="009D0564">
        <w:trPr>
          <w:gridAfter w:val="1"/>
          <w:wAfter w:w="2645" w:type="dxa"/>
          <w:trHeight w:val="683"/>
        </w:trPr>
        <w:tc>
          <w:tcPr>
            <w:tcW w:w="1107" w:type="dxa"/>
            <w:gridSpan w:val="2"/>
            <w:shd w:val="clear" w:color="auto" w:fill="FFFFFF" w:themeFill="background1"/>
          </w:tcPr>
          <w:p w:rsidR="008E1A9C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  <w:shd w:val="clear" w:color="auto" w:fill="FFFFFF" w:themeFill="background1"/>
          </w:tcPr>
          <w:p w:rsidR="008E1A9C" w:rsidRPr="00AA3163" w:rsidRDefault="0095694B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1A9C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A9C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1A9C" w:rsidRPr="00AA3163" w:rsidRDefault="008E1A9C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61" w:rsidRPr="00AA3163" w:rsidTr="009D0564">
        <w:trPr>
          <w:gridAfter w:val="1"/>
          <w:wAfter w:w="2645" w:type="dxa"/>
          <w:trHeight w:val="683"/>
        </w:trPr>
        <w:tc>
          <w:tcPr>
            <w:tcW w:w="1107" w:type="dxa"/>
            <w:gridSpan w:val="2"/>
            <w:shd w:val="clear" w:color="auto" w:fill="FFFFFF" w:themeFill="background1"/>
          </w:tcPr>
          <w:p w:rsidR="00975E61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  <w:shd w:val="clear" w:color="auto" w:fill="FFFFFF" w:themeFill="background1"/>
          </w:tcPr>
          <w:p w:rsidR="00975E61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975E61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E61" w:rsidRPr="00AA3163" w:rsidRDefault="009D0564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163">
              <w:rPr>
                <w:rFonts w:ascii="Times New Roman" w:hAnsi="Times New Roman" w:cs="Times New Roman"/>
                <w:sz w:val="24"/>
                <w:szCs w:val="24"/>
              </w:rPr>
              <w:t>Повторить весь материал курса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75E61" w:rsidRPr="00AA3163" w:rsidRDefault="00975E61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5E61" w:rsidRPr="00AA3163" w:rsidRDefault="00975E61" w:rsidP="00AA31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49B" w:rsidRPr="00AA3163" w:rsidRDefault="006C149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B6C45" w:rsidRDefault="00CB6C45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VII. Описание материально- технического обеспечения образовательного процесса для учащихся.</w:t>
      </w:r>
    </w:p>
    <w:p w:rsid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A3163" w:rsidRPr="00AA3163" w:rsidRDefault="00AA3163" w:rsidP="00AA316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55434" w:rsidRPr="00AA3163" w:rsidRDefault="0045543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1.К.И.Кауфман, М.Ю.Кауфман. Счастливый английский.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English.ru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./ -М.: Титул, 2017</w:t>
      </w:r>
    </w:p>
    <w:p w:rsidR="00455434" w:rsidRPr="00AA3163" w:rsidRDefault="0045543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2</w:t>
      </w:r>
      <w:r w:rsidR="00CB6C45" w:rsidRPr="00AA3163">
        <w:rPr>
          <w:rFonts w:ascii="Times New Roman" w:hAnsi="Times New Roman" w:cs="Times New Roman"/>
          <w:sz w:val="24"/>
          <w:szCs w:val="24"/>
        </w:rPr>
        <w:t xml:space="preserve">. Английский язык. Рабочая тетрадь. </w:t>
      </w:r>
      <w:r w:rsidRPr="00AA3163">
        <w:rPr>
          <w:rFonts w:ascii="Times New Roman" w:hAnsi="Times New Roman" w:cs="Times New Roman"/>
          <w:sz w:val="24"/>
          <w:szCs w:val="24"/>
        </w:rPr>
        <w:t xml:space="preserve">К.И.Кауфман,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М.Ю.Кауфман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.: Титул, 2017</w:t>
      </w:r>
    </w:p>
    <w:p w:rsidR="00CB6C45" w:rsidRPr="00AA3163" w:rsidRDefault="0045543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3</w:t>
      </w:r>
      <w:r w:rsidR="00CB6C45" w:rsidRPr="00AA3163">
        <w:rPr>
          <w:rFonts w:ascii="Times New Roman" w:hAnsi="Times New Roman" w:cs="Times New Roman"/>
          <w:sz w:val="24"/>
          <w:szCs w:val="24"/>
        </w:rPr>
        <w:t xml:space="preserve">. Английский язык. Книга для чтения.  </w:t>
      </w:r>
      <w:r w:rsidRPr="00AA3163">
        <w:rPr>
          <w:rFonts w:ascii="Times New Roman" w:hAnsi="Times New Roman" w:cs="Times New Roman"/>
          <w:sz w:val="24"/>
          <w:szCs w:val="24"/>
        </w:rPr>
        <w:t xml:space="preserve">К.И.Кауфман,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М.Ю.Кауфман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.: Титул, 2017</w:t>
      </w:r>
    </w:p>
    <w:p w:rsidR="00CB6C45" w:rsidRPr="00AA3163" w:rsidRDefault="0045543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4</w:t>
      </w:r>
      <w:r w:rsidR="00CB6C45" w:rsidRPr="00AA3163">
        <w:rPr>
          <w:rFonts w:ascii="Times New Roman" w:hAnsi="Times New Roman" w:cs="Times New Roman"/>
          <w:sz w:val="24"/>
          <w:szCs w:val="24"/>
        </w:rPr>
        <w:t xml:space="preserve">. Английский язык. Языковой портфель. </w:t>
      </w:r>
      <w:r w:rsidRPr="00AA3163">
        <w:rPr>
          <w:rFonts w:ascii="Times New Roman" w:hAnsi="Times New Roman" w:cs="Times New Roman"/>
          <w:sz w:val="24"/>
          <w:szCs w:val="24"/>
        </w:rPr>
        <w:t xml:space="preserve">К.И.Кауфман,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М.Ю.Кауфман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.: Титул, 2017</w:t>
      </w:r>
    </w:p>
    <w:p w:rsidR="00455434" w:rsidRPr="00AA3163" w:rsidRDefault="0045543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Описание материально- технического обеспечения образовательного процесса для учителя.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1. Английский язык. Контрольные задания. </w:t>
      </w:r>
      <w:r w:rsidR="00455434" w:rsidRPr="00AA3163">
        <w:rPr>
          <w:rFonts w:ascii="Times New Roman" w:hAnsi="Times New Roman" w:cs="Times New Roman"/>
          <w:sz w:val="24"/>
          <w:szCs w:val="24"/>
        </w:rPr>
        <w:t xml:space="preserve"> К.И.Кауфман, </w:t>
      </w:r>
      <w:proofErr w:type="spellStart"/>
      <w:r w:rsidR="00455434" w:rsidRPr="00AA3163">
        <w:rPr>
          <w:rFonts w:ascii="Times New Roman" w:hAnsi="Times New Roman" w:cs="Times New Roman"/>
          <w:sz w:val="24"/>
          <w:szCs w:val="24"/>
        </w:rPr>
        <w:t>М.Ю.Кауфман</w:t>
      </w:r>
      <w:proofErr w:type="gramStart"/>
      <w:r w:rsidR="00455434" w:rsidRPr="00AA31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455434" w:rsidRPr="00AA316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55434" w:rsidRPr="00AA3163">
        <w:rPr>
          <w:rFonts w:ascii="Times New Roman" w:hAnsi="Times New Roman" w:cs="Times New Roman"/>
          <w:sz w:val="24"/>
          <w:szCs w:val="24"/>
        </w:rPr>
        <w:t>.: Титул, 2017</w:t>
      </w:r>
    </w:p>
    <w:p w:rsidR="00455434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к УМК Английский язык. (Серия «Английский в фокусе») </w:t>
      </w:r>
      <w:r w:rsidR="00455434" w:rsidRPr="00AA3163">
        <w:rPr>
          <w:rFonts w:ascii="Times New Roman" w:hAnsi="Times New Roman" w:cs="Times New Roman"/>
          <w:sz w:val="24"/>
          <w:szCs w:val="24"/>
        </w:rPr>
        <w:t>К.И.Кауфман, М.Ю.Кауфман.-</w:t>
      </w:r>
      <w:r w:rsidR="00F17E27" w:rsidRPr="00AA31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55434" w:rsidRPr="00AA3163">
        <w:rPr>
          <w:rFonts w:ascii="Times New Roman" w:hAnsi="Times New Roman" w:cs="Times New Roman"/>
          <w:sz w:val="24"/>
          <w:szCs w:val="24"/>
        </w:rPr>
        <w:t>М.: Титул, 2017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3. Дополнительный материал, разработанный учителем (карточки, тесты, задания).</w:t>
      </w:r>
    </w:p>
    <w:p w:rsidR="00455434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4. Английский язык. Книга для учителя. </w:t>
      </w:r>
      <w:r w:rsidR="00455434" w:rsidRPr="00AA3163">
        <w:rPr>
          <w:rFonts w:ascii="Times New Roman" w:hAnsi="Times New Roman" w:cs="Times New Roman"/>
          <w:sz w:val="24"/>
          <w:szCs w:val="24"/>
        </w:rPr>
        <w:t xml:space="preserve">К.И.Кауфман, </w:t>
      </w:r>
      <w:proofErr w:type="spellStart"/>
      <w:r w:rsidR="00455434" w:rsidRPr="00AA3163">
        <w:rPr>
          <w:rFonts w:ascii="Times New Roman" w:hAnsi="Times New Roman" w:cs="Times New Roman"/>
          <w:sz w:val="24"/>
          <w:szCs w:val="24"/>
        </w:rPr>
        <w:t>М.Ю.Кауфман</w:t>
      </w:r>
      <w:proofErr w:type="gramStart"/>
      <w:r w:rsidR="00455434" w:rsidRPr="00AA31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455434" w:rsidRPr="00AA316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55434" w:rsidRPr="00AA3163">
        <w:rPr>
          <w:rFonts w:ascii="Times New Roman" w:hAnsi="Times New Roman" w:cs="Times New Roman"/>
          <w:sz w:val="24"/>
          <w:szCs w:val="24"/>
        </w:rPr>
        <w:t>.: Титул, 2017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5.Интерне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страница курса (</w:t>
      </w:r>
      <w:hyperlink r:id="rId8" w:history="1">
        <w:r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www.spotlightonrussia.ru</w:t>
        </w:r>
      </w:hyperlink>
      <w:r w:rsidRPr="00AA316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6.Цифровые образовательные ресурсы.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7.С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и DVD диски к урокам.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Основные Интернет-ресурсы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http://www.mon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gov.ru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– официальный сайт Министерства образования и науки РФ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http://www.edu.ru– федеральный портал «Российское образование»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http://www.school.edu.ru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– российский общеобразовательный Портал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http://www.е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е.</w:t>
      </w:r>
      <w:hyperlink r:id="rId12" w:history="1">
        <w:r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edu.ru</w:t>
        </w:r>
      </w:hyperlink>
      <w:r w:rsidRPr="00AA3163">
        <w:rPr>
          <w:rFonts w:ascii="Times New Roman" w:hAnsi="Times New Roman" w:cs="Times New Roman"/>
          <w:sz w:val="24"/>
          <w:szCs w:val="24"/>
        </w:rPr>
        <w:t> – портал информационной поддержки Единого государственного экзамена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http://www.fsu.edu.ru– федеральный совет по учебникам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http://www.ndce.ru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– портал учебного книгоиздания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http://www.school-collection.</w:t>
      </w:r>
      <w:hyperlink r:id="rId14" w:history="1">
        <w:r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edu.ru</w:t>
        </w:r>
      </w:hyperlink>
      <w:r w:rsidRPr="00AA3163">
        <w:rPr>
          <w:rFonts w:ascii="Times New Roman" w:hAnsi="Times New Roman" w:cs="Times New Roman"/>
          <w:sz w:val="24"/>
          <w:szCs w:val="24"/>
        </w:rPr>
        <w:t> – единая коллекция цифровых образовательных ресурсов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http://www.prosv.ru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– сайт издательства «Просвещение»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http://www.internet-school.ru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– интернет-школа издательства «Просвещение»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.1</w:t>
      </w:r>
      <w:hyperlink r:id="rId18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september.ru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– газета «Английский язык», издательство «Первое сентября»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http://vvvvw.som.fio.ru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 xml:space="preserve"> – сайт Федерации </w:t>
      </w:r>
      <w:proofErr w:type="spellStart"/>
      <w:proofErr w:type="gramStart"/>
      <w:r w:rsidR="00CB6C45" w:rsidRPr="00AA3163">
        <w:rPr>
          <w:rFonts w:ascii="Times New Roman" w:hAnsi="Times New Roman" w:cs="Times New Roman"/>
          <w:sz w:val="24"/>
          <w:szCs w:val="24"/>
        </w:rPr>
        <w:t>Интернет-образования</w:t>
      </w:r>
      <w:proofErr w:type="spellEnd"/>
      <w:proofErr w:type="gramEnd"/>
      <w:r w:rsidR="00CB6C45" w:rsidRPr="00AA3163">
        <w:rPr>
          <w:rFonts w:ascii="Times New Roman" w:hAnsi="Times New Roman" w:cs="Times New Roman"/>
          <w:sz w:val="24"/>
          <w:szCs w:val="24"/>
        </w:rPr>
        <w:t>, сетевое объединение методистов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http://</w:t>
      </w:r>
      <w:hyperlink r:id="rId20" w:history="1">
        <w:r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www.standart.edu.ru</w:t>
        </w:r>
      </w:hyperlink>
      <w:r w:rsidRPr="00AA3163">
        <w:rPr>
          <w:rFonts w:ascii="Times New Roman" w:hAnsi="Times New Roman" w:cs="Times New Roman"/>
          <w:sz w:val="24"/>
          <w:szCs w:val="24"/>
        </w:rPr>
        <w:t> – государственные образовательные стандарты второго поколения</w:t>
      </w:r>
    </w:p>
    <w:p w:rsidR="00CB6C45" w:rsidRPr="00AA3163" w:rsidRDefault="00CB6C45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Дополнительные Интернет-ресурсы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http://fcior.edu.ru/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Федеральный центр информационно-образовательных ресурсов.</w:t>
      </w:r>
    </w:p>
    <w:p w:rsidR="00CB6C45" w:rsidRPr="00AA3163" w:rsidRDefault="008711E8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CB6C45" w:rsidRPr="00AA316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http://school-collection.edu.ru/</w:t>
        </w:r>
      </w:hyperlink>
      <w:r w:rsidR="00CB6C45" w:rsidRPr="00AA3163">
        <w:rPr>
          <w:rFonts w:ascii="Times New Roman" w:hAnsi="Times New Roman" w:cs="Times New Roman"/>
          <w:sz w:val="24"/>
          <w:szCs w:val="24"/>
        </w:rPr>
        <w:t> Единая коллекция цифровых образовательных ресурсов.</w:t>
      </w:r>
    </w:p>
    <w:p w:rsidR="006C149B" w:rsidRPr="00AA3163" w:rsidRDefault="006C149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DEB" w:rsidRPr="00AA3163" w:rsidRDefault="003102B4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VIII. </w:t>
      </w:r>
      <w:r w:rsidR="00477DEB" w:rsidRPr="00AA3163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предмета, курса, дисциплины (модуля)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 К завершению обучения планируется достижение учащимися общеевропейского уровня подготовки по иностранному языку (английскому языку). Этот уровень даст возможность выпускникам использовать иностранный язык для продолжения образования в специальных учебных заведениях и для дальнейшего самообразования.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на профильном уровне ученик должен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lastRenderedPageBreak/>
        <w:t>значения новых лексических единиц, связанных с тематикой данного этапа и с соответствующими ситуациями общения;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языковой материал: идиоматические выражения, оценочную лексику, единицы речевого этикета, обслуживающие ситуациями общения в рамках новых тем, в том числе профильно-ориентированных;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новые значения изученных глагольных форм (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водо-временных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, неличных, предположения, причины, следствия, побуждения к действию;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лингвострановедческую и страноведческую информацию, расширенную за счёт новой тематики речевого общения, с учётом выбранного профиля;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Уметь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Говорение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вести диалог (диалог-расспрос, диалог-обмен мнениями / суждениями, диалог-побуждение к действию, этикетный диалог и их комбинации, официального и неофициального характера и бытовой,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учебно-трудовой сферах, используя аргументацию, эмоциональн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оценочные средства;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-рассказывать, рассуждать в связи с изученной тематикой, проблематикой прочитанных или прослушанных текстов, описывать события, излагать факты, делать сообщения, в том числе связанных с тематикой выбранного профиля;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создать словесный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портрет своей страны и страны изучаемого языка на основе разнообразной страноведческой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понимать относительно полно (общий смысл) высказывание на изучаемом иностранном языке в различных ситуациях общения;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-понимать основное содержание аутентичных ауди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видео-текстов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477DEB" w:rsidRPr="00AA3163" w:rsidRDefault="00E0016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Чтение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-читать  аутентичные  тексты  разных  стилей  (публицистические,  художественные,  научно-популярные,  прагматические,  а  также  несложные специальные тексты, связанные с тематикой выбранного профиля), используя основные виды чтения.  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477DEB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-описывать явления, события, излагать факты в письме личного и делового характера, заполнять различные вида анкет, сообщать сведения о себе в форме, принятой в странах изучаемого языка, составлять письменные материалы, необходимые для презентации результатов проектной деятельности;</w:t>
      </w:r>
    </w:p>
    <w:p w:rsidR="008204A6" w:rsidRPr="00AA3163" w:rsidRDefault="00477DE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:</w:t>
      </w:r>
    </w:p>
    <w:p w:rsidR="00477DEB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-общения с представителями других стран, ориентация в современном поликультурном мире;</w:t>
      </w:r>
    </w:p>
    <w:p w:rsidR="008204A6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204A6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 расширение возможностей в выборе будущей профессиональной деятельности;</w:t>
      </w:r>
    </w:p>
    <w:p w:rsidR="008204A6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- изучение ценностей мировой культуры, культурного наследия и достижений других стран, ознакомления зарубежных стран с культурой и достижениями России.</w:t>
      </w:r>
    </w:p>
    <w:p w:rsidR="008204A6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77DEB" w:rsidRPr="00AA3163" w:rsidRDefault="008204A6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1A9C" w:rsidRPr="00AA3163" w:rsidRDefault="006C149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r w:rsidR="008E1A9C" w:rsidRPr="00AA3163">
        <w:rPr>
          <w:rFonts w:ascii="Times New Roman" w:hAnsi="Times New Roman" w:cs="Times New Roman"/>
          <w:sz w:val="24"/>
          <w:szCs w:val="24"/>
        </w:rPr>
        <w:t>VIII. Планируемые результаты изучения учебного предмета.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Данная программа конкретизирует содержание предметных тем, дает распределение учебных часов каждого раздела по учебному году и темам с учетом логики учебного процесса, возрастных особенностей учащихся,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</w:t>
      </w:r>
      <w:r w:rsidRPr="00AA3163">
        <w:rPr>
          <w:rFonts w:ascii="Times New Roman" w:hAnsi="Times New Roman" w:cs="Times New Roman"/>
          <w:sz w:val="24"/>
          <w:szCs w:val="24"/>
        </w:rPr>
        <w:lastRenderedPageBreak/>
        <w:t>связей и позволяет внедрять современные педагогические технологии (в том числе информационно-коммуникационные).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Рабочая программа позволяет обеспечить учащимся более высокий уровень владения устной и письменной речью, более прочные навыки самостоятельной работы, а также позволяет лучше подготовиться к единому государственному экзамену по английскому языку. Учащиеся приобретают дополнительные знания о культуре, истории, реалиях и традициях стран мира, включаются в «диалог культур». Учащиеся также приобретают опыт творческой проектной деятельности, выполняя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презентации с использованием Интернет-ресурсов.</w:t>
      </w:r>
    </w:p>
    <w:p w:rsidR="006C149B" w:rsidRPr="00AA3163" w:rsidRDefault="006C149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C149B" w:rsidRPr="00AA3163" w:rsidRDefault="006C149B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ТРЕБОВАНИЯ К УРОВНЮ  ПОДГОТОВКИ УЧАЩИХСЯ 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   В результате изучения английского языка ученик должен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значения новых лексических единиц, связанных с тематикой данного этапа и с соответствующими ситуациями общения; оценочную лексику, единицы речевого этикета, обслуживающие ситуации общения в рамках новых тем, в том числе профильно-ориентированных и отражающих особенности культуры страны изучаемого языка; идиоматические выражения;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значения изученных глагольных форм (</w:t>
      </w:r>
      <w:proofErr w:type="spellStart"/>
      <w:proofErr w:type="gramStart"/>
      <w:r w:rsidRPr="00AA3163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AA3163">
        <w:rPr>
          <w:rFonts w:ascii="Times New Roman" w:hAnsi="Times New Roman" w:cs="Times New Roman"/>
          <w:sz w:val="24"/>
          <w:szCs w:val="24"/>
        </w:rPr>
        <w:t>, неличных), способы выражения модальности, условия, предположения, причины, следствия, побуждения к действию;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лингвострановедческую и страноведческую информацию из аутентичных источников, расширенную за счет новой тематики и проблематики речевого общения, с учетом выбранного профиля.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Уметь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говорение: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вести диалог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 xml:space="preserve">диалог-расспрос, диалог-обмен мнениями, суждениями, диалог-побуждение к действию, этикетный диалог и их комбинации) используя оценочные суждения,  в ситуациях официального и неофициального общения в бытовой,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 учебно-трудовой сферах, используя аргументацию, эмоционально-оценочные средства;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сообщения, в том числе связанные с тематикой выбранного профиля;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создавать словесный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портрет своей страны и стран/ страны изучаемого языка на основе разнообразной страноведческой и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>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оценивать важность и новизну информации, определять свое отношение к ней;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чтение: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письменная речь: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описывать явления, события, излагать факты в письме личного и делового характера;  заполнять различные виды анкет, сообщать сведения о себе в форме, принятой в </w:t>
      </w:r>
      <w:r w:rsidRPr="00AA3163">
        <w:rPr>
          <w:rFonts w:ascii="Times New Roman" w:hAnsi="Times New Roman" w:cs="Times New Roman"/>
          <w:sz w:val="24"/>
          <w:szCs w:val="24"/>
        </w:rPr>
        <w:lastRenderedPageBreak/>
        <w:t>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A316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A3163">
        <w:rPr>
          <w:rFonts w:ascii="Times New Roman" w:hAnsi="Times New Roman" w:cs="Times New Roman"/>
          <w:sz w:val="24"/>
          <w:szCs w:val="24"/>
        </w:rPr>
        <w:t>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успешного взаимодействия в различных ситуациях общения, в том числе профильно-ориентированных, соблюдения этикетных норм межкультурного общения;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расширения возможностей в использовании новых информационных технологий в профессионально-ориентированных целях;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расширения возможностей трудоустройства и продолжения образования;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обогащения своего мировосприятия, осознания места и роли родного и иностранного языков в сокровищнице мировой культуры; участия в профильно-ориентированных </w:t>
      </w:r>
      <w:proofErr w:type="spellStart"/>
      <w:proofErr w:type="gramStart"/>
      <w:r w:rsidRPr="00AA3163">
        <w:rPr>
          <w:rFonts w:ascii="Times New Roman" w:hAnsi="Times New Roman" w:cs="Times New Roman"/>
          <w:sz w:val="24"/>
          <w:szCs w:val="24"/>
        </w:rPr>
        <w:t>Интернет-форумах</w:t>
      </w:r>
      <w:proofErr w:type="spellEnd"/>
      <w:proofErr w:type="gramEnd"/>
      <w:r w:rsidRPr="00AA3163">
        <w:rPr>
          <w:rFonts w:ascii="Times New Roman" w:hAnsi="Times New Roman" w:cs="Times New Roman"/>
          <w:sz w:val="24"/>
          <w:szCs w:val="24"/>
        </w:rPr>
        <w:t>, межкультурных проектах, конкурсах, олимпиадах.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Являются качественными и количественными показателями по каждому виду речевой деятельности.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При проверке письменной части теста (задания на проверку умений в чтении,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, на проверку языковых знаний и умений) верное выполнение любого задания оценивается в 1 балл. 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Развернутые письменные ответы к заданиям на проверку умений письменной речи  и развернутые устные ответы школьников к заданиям по говорению оцениваются по специальным шкалам, в соответствии с которыми учащиеся могут получить от 0 до 20 баллов за письменную работу и от 0 до 20 баллов за устную часть теста.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Баллы за устный ответ учащегося выставляются с учетом специфических показателей </w:t>
      </w:r>
      <w:proofErr w:type="spellStart"/>
      <w:r w:rsidRPr="00AA316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A3163">
        <w:rPr>
          <w:rFonts w:ascii="Times New Roman" w:hAnsi="Times New Roman" w:cs="Times New Roman"/>
          <w:sz w:val="24"/>
          <w:szCs w:val="24"/>
        </w:rPr>
        <w:t xml:space="preserve"> умений монологической речи (соответствие коммуникативной задаче) и диалогической речи (способность к коммуникативному взаимодействию), а также показателей, характеризующих различные стороны устной речи (относительная грамматическая правильность, диапазон используемых лексических средств, относительная фонетическая правильность). 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Оценка результатов выполнения теста в целом должна вычисляться исходя из набранных баллов (максимально 100 баллов), соотнесенных с традиционно принятой в современной российской школе пятибалльной системой: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0 -30 баллов – 2 (неудовлетворительно);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31 – 58 баллов – 3 (удовлетворительно);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59 – 83 баллов (хорошо);</w:t>
      </w:r>
    </w:p>
    <w:p w:rsidR="008E1A9C" w:rsidRPr="00AA3163" w:rsidRDefault="008E1A9C" w:rsidP="00AA31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3163">
        <w:rPr>
          <w:rFonts w:ascii="Times New Roman" w:hAnsi="Times New Roman" w:cs="Times New Roman"/>
          <w:sz w:val="24"/>
          <w:szCs w:val="24"/>
        </w:rPr>
        <w:t xml:space="preserve">   84 – 100 баллов – 5 (отлично).</w:t>
      </w:r>
    </w:p>
    <w:sectPr w:rsidR="008E1A9C" w:rsidRPr="00AA3163" w:rsidSect="00AA3163">
      <w:footerReference w:type="default" r:id="rId23"/>
      <w:type w:val="continuous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88" w:rsidRDefault="000D1388" w:rsidP="00AA3163">
      <w:pPr>
        <w:spacing w:after="0" w:line="240" w:lineRule="auto"/>
      </w:pPr>
      <w:r>
        <w:separator/>
      </w:r>
    </w:p>
  </w:endnote>
  <w:endnote w:type="continuationSeparator" w:id="0">
    <w:p w:rsidR="000D1388" w:rsidRDefault="000D1388" w:rsidP="00AA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41761"/>
      <w:docPartObj>
        <w:docPartGallery w:val="Page Numbers (Bottom of Page)"/>
        <w:docPartUnique/>
      </w:docPartObj>
    </w:sdtPr>
    <w:sdtContent>
      <w:p w:rsidR="00AA3163" w:rsidRDefault="00AA3163">
        <w:pPr>
          <w:pStyle w:val="ab"/>
          <w:jc w:val="right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AA3163" w:rsidRDefault="00AA316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88" w:rsidRDefault="000D1388" w:rsidP="00AA3163">
      <w:pPr>
        <w:spacing w:after="0" w:line="240" w:lineRule="auto"/>
      </w:pPr>
      <w:r>
        <w:separator/>
      </w:r>
    </w:p>
  </w:footnote>
  <w:footnote w:type="continuationSeparator" w:id="0">
    <w:p w:rsidR="000D1388" w:rsidRDefault="000D1388" w:rsidP="00AA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A7267"/>
    <w:multiLevelType w:val="multilevel"/>
    <w:tmpl w:val="52D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2434F"/>
    <w:multiLevelType w:val="multilevel"/>
    <w:tmpl w:val="393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119F5"/>
    <w:multiLevelType w:val="multilevel"/>
    <w:tmpl w:val="E610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F5427"/>
    <w:multiLevelType w:val="multilevel"/>
    <w:tmpl w:val="2C5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6257C"/>
    <w:multiLevelType w:val="multilevel"/>
    <w:tmpl w:val="1094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57597"/>
    <w:multiLevelType w:val="hybridMultilevel"/>
    <w:tmpl w:val="0CA46B4E"/>
    <w:lvl w:ilvl="0" w:tplc="A80EAF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49A0233"/>
    <w:multiLevelType w:val="multilevel"/>
    <w:tmpl w:val="072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D83FED"/>
    <w:multiLevelType w:val="multilevel"/>
    <w:tmpl w:val="5DD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56F7D"/>
    <w:multiLevelType w:val="multilevel"/>
    <w:tmpl w:val="BEB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243194"/>
    <w:multiLevelType w:val="hybridMultilevel"/>
    <w:tmpl w:val="C59C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820224"/>
    <w:multiLevelType w:val="multilevel"/>
    <w:tmpl w:val="B240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866DD9"/>
    <w:multiLevelType w:val="multilevel"/>
    <w:tmpl w:val="DCF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44194"/>
    <w:multiLevelType w:val="hybridMultilevel"/>
    <w:tmpl w:val="FD08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356C65"/>
    <w:multiLevelType w:val="multilevel"/>
    <w:tmpl w:val="65F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31104"/>
    <w:multiLevelType w:val="multilevel"/>
    <w:tmpl w:val="FE4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8F6CA2"/>
    <w:multiLevelType w:val="multilevel"/>
    <w:tmpl w:val="A03A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26DFA"/>
    <w:multiLevelType w:val="hybridMultilevel"/>
    <w:tmpl w:val="7CF65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6068B"/>
    <w:multiLevelType w:val="multilevel"/>
    <w:tmpl w:val="846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818F7"/>
    <w:multiLevelType w:val="multilevel"/>
    <w:tmpl w:val="D58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A7B04"/>
    <w:multiLevelType w:val="multilevel"/>
    <w:tmpl w:val="393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7482E"/>
    <w:multiLevelType w:val="hybridMultilevel"/>
    <w:tmpl w:val="86C01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DB7F84"/>
    <w:multiLevelType w:val="multilevel"/>
    <w:tmpl w:val="92B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D723A"/>
    <w:multiLevelType w:val="multilevel"/>
    <w:tmpl w:val="BA78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52FED"/>
    <w:multiLevelType w:val="multilevel"/>
    <w:tmpl w:val="AAD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D100C"/>
    <w:multiLevelType w:val="multilevel"/>
    <w:tmpl w:val="BCD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869AA"/>
    <w:multiLevelType w:val="multilevel"/>
    <w:tmpl w:val="F3A0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F48F5"/>
    <w:multiLevelType w:val="multilevel"/>
    <w:tmpl w:val="552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83150D"/>
    <w:multiLevelType w:val="multilevel"/>
    <w:tmpl w:val="A16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224E63"/>
    <w:multiLevelType w:val="multilevel"/>
    <w:tmpl w:val="04B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AC3EC7"/>
    <w:multiLevelType w:val="multilevel"/>
    <w:tmpl w:val="0EE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43446E"/>
    <w:multiLevelType w:val="multilevel"/>
    <w:tmpl w:val="E832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54BBD"/>
    <w:multiLevelType w:val="multilevel"/>
    <w:tmpl w:val="870C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A15160"/>
    <w:multiLevelType w:val="multilevel"/>
    <w:tmpl w:val="48B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2E3C1C"/>
    <w:multiLevelType w:val="multilevel"/>
    <w:tmpl w:val="660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363054"/>
    <w:multiLevelType w:val="multilevel"/>
    <w:tmpl w:val="A78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6D7A01"/>
    <w:multiLevelType w:val="multilevel"/>
    <w:tmpl w:val="AD2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B132B0"/>
    <w:multiLevelType w:val="hybridMultilevel"/>
    <w:tmpl w:val="5D48F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104E68"/>
    <w:multiLevelType w:val="hybridMultilevel"/>
    <w:tmpl w:val="47445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27"/>
  </w:num>
  <w:num w:numId="9">
    <w:abstractNumId w:val="19"/>
  </w:num>
  <w:num w:numId="10">
    <w:abstractNumId w:val="5"/>
  </w:num>
  <w:num w:numId="11">
    <w:abstractNumId w:val="23"/>
  </w:num>
  <w:num w:numId="12">
    <w:abstractNumId w:val="45"/>
  </w:num>
  <w:num w:numId="13">
    <w:abstractNumId w:val="44"/>
  </w:num>
  <w:num w:numId="14">
    <w:abstractNumId w:val="15"/>
  </w:num>
  <w:num w:numId="15">
    <w:abstractNumId w:val="18"/>
  </w:num>
  <w:num w:numId="16">
    <w:abstractNumId w:val="16"/>
  </w:num>
  <w:num w:numId="17">
    <w:abstractNumId w:val="7"/>
  </w:num>
  <w:num w:numId="18">
    <w:abstractNumId w:val="20"/>
  </w:num>
  <w:num w:numId="19">
    <w:abstractNumId w:val="30"/>
  </w:num>
  <w:num w:numId="20">
    <w:abstractNumId w:val="31"/>
  </w:num>
  <w:num w:numId="21">
    <w:abstractNumId w:val="41"/>
  </w:num>
  <w:num w:numId="22">
    <w:abstractNumId w:val="28"/>
  </w:num>
  <w:num w:numId="23">
    <w:abstractNumId w:val="22"/>
  </w:num>
  <w:num w:numId="24">
    <w:abstractNumId w:val="14"/>
  </w:num>
  <w:num w:numId="25">
    <w:abstractNumId w:val="33"/>
  </w:num>
  <w:num w:numId="26">
    <w:abstractNumId w:val="9"/>
  </w:num>
  <w:num w:numId="27">
    <w:abstractNumId w:val="42"/>
  </w:num>
  <w:num w:numId="28">
    <w:abstractNumId w:val="37"/>
  </w:num>
  <w:num w:numId="29">
    <w:abstractNumId w:val="40"/>
  </w:num>
  <w:num w:numId="30">
    <w:abstractNumId w:val="24"/>
  </w:num>
  <w:num w:numId="31">
    <w:abstractNumId w:val="25"/>
  </w:num>
  <w:num w:numId="32">
    <w:abstractNumId w:val="4"/>
  </w:num>
  <w:num w:numId="33">
    <w:abstractNumId w:val="3"/>
  </w:num>
  <w:num w:numId="34">
    <w:abstractNumId w:val="39"/>
  </w:num>
  <w:num w:numId="35">
    <w:abstractNumId w:val="32"/>
  </w:num>
  <w:num w:numId="36">
    <w:abstractNumId w:val="17"/>
  </w:num>
  <w:num w:numId="37">
    <w:abstractNumId w:val="35"/>
  </w:num>
  <w:num w:numId="38">
    <w:abstractNumId w:val="43"/>
  </w:num>
  <w:num w:numId="39">
    <w:abstractNumId w:val="21"/>
  </w:num>
  <w:num w:numId="40">
    <w:abstractNumId w:val="38"/>
  </w:num>
  <w:num w:numId="41">
    <w:abstractNumId w:val="1"/>
  </w:num>
  <w:num w:numId="42">
    <w:abstractNumId w:val="34"/>
  </w:num>
  <w:num w:numId="43">
    <w:abstractNumId w:val="12"/>
  </w:num>
  <w:num w:numId="44">
    <w:abstractNumId w:val="26"/>
  </w:num>
  <w:num w:numId="45">
    <w:abstractNumId w:val="29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5F3"/>
    <w:rsid w:val="00034B90"/>
    <w:rsid w:val="00036731"/>
    <w:rsid w:val="00040DD6"/>
    <w:rsid w:val="0004286C"/>
    <w:rsid w:val="00043339"/>
    <w:rsid w:val="00080049"/>
    <w:rsid w:val="000926AD"/>
    <w:rsid w:val="000926DA"/>
    <w:rsid w:val="00093BCA"/>
    <w:rsid w:val="000A4319"/>
    <w:rsid w:val="000B52F7"/>
    <w:rsid w:val="000C075C"/>
    <w:rsid w:val="000D1388"/>
    <w:rsid w:val="000D1759"/>
    <w:rsid w:val="000D1D24"/>
    <w:rsid w:val="0010023A"/>
    <w:rsid w:val="001123A1"/>
    <w:rsid w:val="001144A9"/>
    <w:rsid w:val="00123189"/>
    <w:rsid w:val="001424F4"/>
    <w:rsid w:val="00143392"/>
    <w:rsid w:val="00150004"/>
    <w:rsid w:val="00161E13"/>
    <w:rsid w:val="001708F8"/>
    <w:rsid w:val="001754B5"/>
    <w:rsid w:val="001769DB"/>
    <w:rsid w:val="001834C8"/>
    <w:rsid w:val="00186D13"/>
    <w:rsid w:val="00190E71"/>
    <w:rsid w:val="0019633D"/>
    <w:rsid w:val="001D7454"/>
    <w:rsid w:val="001E2E80"/>
    <w:rsid w:val="001E5DB0"/>
    <w:rsid w:val="001E63EB"/>
    <w:rsid w:val="002034A4"/>
    <w:rsid w:val="002155F3"/>
    <w:rsid w:val="00217FAF"/>
    <w:rsid w:val="0022083F"/>
    <w:rsid w:val="00220DE3"/>
    <w:rsid w:val="0022723A"/>
    <w:rsid w:val="00230E2D"/>
    <w:rsid w:val="002370AC"/>
    <w:rsid w:val="002430EB"/>
    <w:rsid w:val="00250633"/>
    <w:rsid w:val="00250E55"/>
    <w:rsid w:val="00252164"/>
    <w:rsid w:val="00253A35"/>
    <w:rsid w:val="002547AE"/>
    <w:rsid w:val="00266125"/>
    <w:rsid w:val="00290695"/>
    <w:rsid w:val="00291C60"/>
    <w:rsid w:val="002A20CA"/>
    <w:rsid w:val="002B0B72"/>
    <w:rsid w:val="002B106F"/>
    <w:rsid w:val="002C2D11"/>
    <w:rsid w:val="002D25C1"/>
    <w:rsid w:val="002E2E14"/>
    <w:rsid w:val="002E3A2C"/>
    <w:rsid w:val="002E5E80"/>
    <w:rsid w:val="002F71CE"/>
    <w:rsid w:val="003039E7"/>
    <w:rsid w:val="003102B4"/>
    <w:rsid w:val="00313A23"/>
    <w:rsid w:val="003145F6"/>
    <w:rsid w:val="00316861"/>
    <w:rsid w:val="00321926"/>
    <w:rsid w:val="003228FB"/>
    <w:rsid w:val="003264F6"/>
    <w:rsid w:val="00333ECA"/>
    <w:rsid w:val="0033511D"/>
    <w:rsid w:val="00337856"/>
    <w:rsid w:val="00340DD0"/>
    <w:rsid w:val="00344414"/>
    <w:rsid w:val="00357E2E"/>
    <w:rsid w:val="00360BDE"/>
    <w:rsid w:val="003610A5"/>
    <w:rsid w:val="0036221D"/>
    <w:rsid w:val="00392ABF"/>
    <w:rsid w:val="00394128"/>
    <w:rsid w:val="0039489E"/>
    <w:rsid w:val="003959F5"/>
    <w:rsid w:val="003B1240"/>
    <w:rsid w:val="003B56A6"/>
    <w:rsid w:val="003C2FC1"/>
    <w:rsid w:val="003F1DE8"/>
    <w:rsid w:val="003F29F9"/>
    <w:rsid w:val="003F3099"/>
    <w:rsid w:val="00401702"/>
    <w:rsid w:val="004125D9"/>
    <w:rsid w:val="00420DB5"/>
    <w:rsid w:val="00420F51"/>
    <w:rsid w:val="0042638D"/>
    <w:rsid w:val="00443409"/>
    <w:rsid w:val="00443889"/>
    <w:rsid w:val="00443CAD"/>
    <w:rsid w:val="00455434"/>
    <w:rsid w:val="00477DEB"/>
    <w:rsid w:val="004846E4"/>
    <w:rsid w:val="00487975"/>
    <w:rsid w:val="00487A2A"/>
    <w:rsid w:val="004A4367"/>
    <w:rsid w:val="004B086C"/>
    <w:rsid w:val="004E3E5C"/>
    <w:rsid w:val="00506359"/>
    <w:rsid w:val="00517167"/>
    <w:rsid w:val="00521D35"/>
    <w:rsid w:val="005408EA"/>
    <w:rsid w:val="005479B9"/>
    <w:rsid w:val="005633F0"/>
    <w:rsid w:val="005720C0"/>
    <w:rsid w:val="00590A72"/>
    <w:rsid w:val="00594437"/>
    <w:rsid w:val="005A14B2"/>
    <w:rsid w:val="005C29C6"/>
    <w:rsid w:val="005D0C25"/>
    <w:rsid w:val="005D36DB"/>
    <w:rsid w:val="005D7AE9"/>
    <w:rsid w:val="005E4312"/>
    <w:rsid w:val="005E54DB"/>
    <w:rsid w:val="00605C6C"/>
    <w:rsid w:val="00633EAA"/>
    <w:rsid w:val="00641E2E"/>
    <w:rsid w:val="006446C4"/>
    <w:rsid w:val="006568CF"/>
    <w:rsid w:val="006669D9"/>
    <w:rsid w:val="00671117"/>
    <w:rsid w:val="00675F0F"/>
    <w:rsid w:val="00680D0C"/>
    <w:rsid w:val="006916DC"/>
    <w:rsid w:val="006928B0"/>
    <w:rsid w:val="0069590E"/>
    <w:rsid w:val="006A4765"/>
    <w:rsid w:val="006A54B4"/>
    <w:rsid w:val="006B46B1"/>
    <w:rsid w:val="006C149B"/>
    <w:rsid w:val="006C1551"/>
    <w:rsid w:val="006C6D33"/>
    <w:rsid w:val="006E454D"/>
    <w:rsid w:val="006F41E2"/>
    <w:rsid w:val="006F7933"/>
    <w:rsid w:val="007009DE"/>
    <w:rsid w:val="00730081"/>
    <w:rsid w:val="007342DE"/>
    <w:rsid w:val="007643B8"/>
    <w:rsid w:val="00775B6B"/>
    <w:rsid w:val="007845E2"/>
    <w:rsid w:val="007853B5"/>
    <w:rsid w:val="007A507D"/>
    <w:rsid w:val="007B2E4E"/>
    <w:rsid w:val="007B341B"/>
    <w:rsid w:val="007B474C"/>
    <w:rsid w:val="007E2B73"/>
    <w:rsid w:val="007F4151"/>
    <w:rsid w:val="007F611F"/>
    <w:rsid w:val="008204A6"/>
    <w:rsid w:val="00821E97"/>
    <w:rsid w:val="008220D5"/>
    <w:rsid w:val="008408DA"/>
    <w:rsid w:val="00852463"/>
    <w:rsid w:val="008669FD"/>
    <w:rsid w:val="008711E8"/>
    <w:rsid w:val="00871CF2"/>
    <w:rsid w:val="008731DE"/>
    <w:rsid w:val="008756B8"/>
    <w:rsid w:val="0088550C"/>
    <w:rsid w:val="00885CC2"/>
    <w:rsid w:val="00886506"/>
    <w:rsid w:val="00891B08"/>
    <w:rsid w:val="008B52AA"/>
    <w:rsid w:val="008B546F"/>
    <w:rsid w:val="008B5BF6"/>
    <w:rsid w:val="008C382C"/>
    <w:rsid w:val="008D1A46"/>
    <w:rsid w:val="008D55DE"/>
    <w:rsid w:val="008E056E"/>
    <w:rsid w:val="008E1A9C"/>
    <w:rsid w:val="008F1F52"/>
    <w:rsid w:val="008F2DF8"/>
    <w:rsid w:val="0092140B"/>
    <w:rsid w:val="00923213"/>
    <w:rsid w:val="00932873"/>
    <w:rsid w:val="00933CC6"/>
    <w:rsid w:val="009466F7"/>
    <w:rsid w:val="00952051"/>
    <w:rsid w:val="0095694B"/>
    <w:rsid w:val="00973940"/>
    <w:rsid w:val="00975E61"/>
    <w:rsid w:val="00985F87"/>
    <w:rsid w:val="0098619C"/>
    <w:rsid w:val="009923F5"/>
    <w:rsid w:val="009965F8"/>
    <w:rsid w:val="009A321B"/>
    <w:rsid w:val="009D0564"/>
    <w:rsid w:val="009D100F"/>
    <w:rsid w:val="009D26B7"/>
    <w:rsid w:val="009D6187"/>
    <w:rsid w:val="009E5789"/>
    <w:rsid w:val="009E693C"/>
    <w:rsid w:val="009F042F"/>
    <w:rsid w:val="00A11649"/>
    <w:rsid w:val="00A13F01"/>
    <w:rsid w:val="00A162E7"/>
    <w:rsid w:val="00A1707D"/>
    <w:rsid w:val="00A25B53"/>
    <w:rsid w:val="00A34CB5"/>
    <w:rsid w:val="00A356C1"/>
    <w:rsid w:val="00A3626F"/>
    <w:rsid w:val="00A86029"/>
    <w:rsid w:val="00AA3163"/>
    <w:rsid w:val="00AA7A54"/>
    <w:rsid w:val="00AD0170"/>
    <w:rsid w:val="00AD504F"/>
    <w:rsid w:val="00AD5E03"/>
    <w:rsid w:val="00AF03AA"/>
    <w:rsid w:val="00AF4044"/>
    <w:rsid w:val="00AF7FFC"/>
    <w:rsid w:val="00B04813"/>
    <w:rsid w:val="00B134EE"/>
    <w:rsid w:val="00B2022C"/>
    <w:rsid w:val="00B27068"/>
    <w:rsid w:val="00B426B9"/>
    <w:rsid w:val="00B4606A"/>
    <w:rsid w:val="00B63556"/>
    <w:rsid w:val="00B92994"/>
    <w:rsid w:val="00BA3BA5"/>
    <w:rsid w:val="00BE088B"/>
    <w:rsid w:val="00BE3898"/>
    <w:rsid w:val="00C0261D"/>
    <w:rsid w:val="00C0449E"/>
    <w:rsid w:val="00C0686D"/>
    <w:rsid w:val="00C307C9"/>
    <w:rsid w:val="00C36A5A"/>
    <w:rsid w:val="00C62E88"/>
    <w:rsid w:val="00C71E46"/>
    <w:rsid w:val="00C930C8"/>
    <w:rsid w:val="00CA739E"/>
    <w:rsid w:val="00CA7695"/>
    <w:rsid w:val="00CB6C45"/>
    <w:rsid w:val="00CD4DDF"/>
    <w:rsid w:val="00CD673F"/>
    <w:rsid w:val="00D01EC7"/>
    <w:rsid w:val="00D22238"/>
    <w:rsid w:val="00D459D2"/>
    <w:rsid w:val="00D50ACF"/>
    <w:rsid w:val="00D51366"/>
    <w:rsid w:val="00D561EC"/>
    <w:rsid w:val="00D8513D"/>
    <w:rsid w:val="00D918A4"/>
    <w:rsid w:val="00D95551"/>
    <w:rsid w:val="00DA1887"/>
    <w:rsid w:val="00DA6399"/>
    <w:rsid w:val="00DB43F0"/>
    <w:rsid w:val="00DB759E"/>
    <w:rsid w:val="00DC2DEC"/>
    <w:rsid w:val="00DD053D"/>
    <w:rsid w:val="00DD1F2E"/>
    <w:rsid w:val="00DD21AB"/>
    <w:rsid w:val="00DD7036"/>
    <w:rsid w:val="00DE6101"/>
    <w:rsid w:val="00DF3630"/>
    <w:rsid w:val="00E0016B"/>
    <w:rsid w:val="00E12B5E"/>
    <w:rsid w:val="00E43B76"/>
    <w:rsid w:val="00E95290"/>
    <w:rsid w:val="00EA277F"/>
    <w:rsid w:val="00EA441C"/>
    <w:rsid w:val="00EA4953"/>
    <w:rsid w:val="00EC7629"/>
    <w:rsid w:val="00EE2BE9"/>
    <w:rsid w:val="00EF4955"/>
    <w:rsid w:val="00EF4F6B"/>
    <w:rsid w:val="00F0305A"/>
    <w:rsid w:val="00F073A4"/>
    <w:rsid w:val="00F123F9"/>
    <w:rsid w:val="00F1429B"/>
    <w:rsid w:val="00F17E27"/>
    <w:rsid w:val="00F20FEF"/>
    <w:rsid w:val="00F72E7E"/>
    <w:rsid w:val="00F77AE6"/>
    <w:rsid w:val="00F80B76"/>
    <w:rsid w:val="00F85C7F"/>
    <w:rsid w:val="00FA3E06"/>
    <w:rsid w:val="00FB4BC6"/>
    <w:rsid w:val="00FB6A3F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12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23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123F9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Times New Roman"/>
      <w:i/>
      <w:iCs/>
      <w:kern w:val="1"/>
      <w:sz w:val="24"/>
      <w:szCs w:val="24"/>
      <w:lang w:eastAsia="hi-IN" w:bidi="hi-IN"/>
    </w:rPr>
  </w:style>
  <w:style w:type="paragraph" w:styleId="a4">
    <w:name w:val="No Spacing"/>
    <w:uiPriority w:val="1"/>
    <w:qFormat/>
    <w:rsid w:val="008E1A9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A9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77D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A316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A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3163"/>
  </w:style>
  <w:style w:type="paragraph" w:styleId="ab">
    <w:name w:val="footer"/>
    <w:basedOn w:val="a"/>
    <w:link w:val="ac"/>
    <w:uiPriority w:val="99"/>
    <w:unhideWhenUsed/>
    <w:rsid w:val="00AA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3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potlightonrussia.ru&amp;sa=D&amp;ust=1456340910670000&amp;usg=AFQjCNGd0eSjoduoU8aKHUzu4PvtRMFUHg" TargetMode="External"/><Relationship Id="rId13" Type="http://schemas.openxmlformats.org/officeDocument/2006/relationships/hyperlink" Target="https://www.google.com/url?q=http://www.metod-kopilka.ru/go.html?href%3Dhttp%253A%252F%252Fwww.ndce.ru%252F&amp;sa=D&amp;ust=1496404809252000&amp;usg=AFQjCNEq7q4AVlowwtpSDG5yrdRpcAlBaA" TargetMode="External"/><Relationship Id="rId18" Type="http://schemas.openxmlformats.org/officeDocument/2006/relationships/hyperlink" Target="https://www.google.com/url?q=http://www.metod-kopilka.ru/go.html?href%3Dhttp%253A%252F%252Fseptember.ru%252F&amp;sa=D&amp;ust=1496404809259000&amp;usg=AFQjCNGBQudhPOZrASW_jqqmYrpGi41g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metod-kopilka.ru/go.html?href%3Dhttp%253A%252F%252Ffcior.edu.ru%252F&amp;sa=D&amp;ust=1496404809265000&amp;usg=AFQjCNHsu0Sk4GeLK2onJTr-QJZ1YpheB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edu.ru%252F&amp;sa=D&amp;ust=1496404809250000&amp;usg=AFQjCNH0Ou2btDLgEujEvzLco9yJ4lz66A" TargetMode="External"/><Relationship Id="rId17" Type="http://schemas.openxmlformats.org/officeDocument/2006/relationships/hyperlink" Target="https://www.google.com/url?q=http://www.metod-kopilka.ru/go.html?href%3Dhttp%253A%252F%252Fwww%252F&amp;sa=D&amp;ust=1496404809258000&amp;usg=AFQjCNHgGdW3mEMzA5NAhtpT5tfcNnvom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etod-kopilka.ru/go.html?href%3Dhttp%253A%252F%252Fwww.internet-school.ru%252F&amp;sa=D&amp;ust=1496404809257000&amp;usg=AFQjCNEu5GO47P55qtamnQj4ghP-i6EwPA" TargetMode="External"/><Relationship Id="rId20" Type="http://schemas.openxmlformats.org/officeDocument/2006/relationships/hyperlink" Target="https://www.google.com/url?q=http://www.metod-kopilka.ru/go.html?href%3Dhttp%253A%252F%252Fwww.standart.edu.ru%252F&amp;sa=D&amp;ust=1496404809263000&amp;usg=AFQjCNFSXNZz_lD17Era9jXmzkzgu3bmP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school.edu.ru%252F&amp;sa=D&amp;ust=1496404809248000&amp;usg=AFQjCNEAWJB5d4RFuuTirQ7SQj-QsvQpy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metod-kopilka.ru/go.html?href%3Dhttp%253A%252F%252Fwww.prosv.ru%252F&amp;sa=D&amp;ust=1496404809255000&amp;usg=AFQjCNH4tSMMgKCTTKyZDht8_dkarPGiG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gov.ru%252F&amp;sa=D&amp;ust=1496404809245000&amp;usg=AFQjCNH_RQpSn6uZiwNYkM8X41iiyOE_yQ" TargetMode="External"/><Relationship Id="rId19" Type="http://schemas.openxmlformats.org/officeDocument/2006/relationships/hyperlink" Target="https://www.google.com/url?q=http://www.metod-kopilka.ru/go.html?href%3Dhttp%253A%252F%252Fvvvvw.som.fio.ru%252F&amp;sa=D&amp;ust=1496404809261000&amp;usg=AFQjCNHhwm8-yk8um0Sap3muT_UwdhaI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mon%252F&amp;sa=D&amp;ust=1496404809244000&amp;usg=AFQjCNFh6lRuMQXgki5YvSuxE-3nkwNhCA" TargetMode="External"/><Relationship Id="rId14" Type="http://schemas.openxmlformats.org/officeDocument/2006/relationships/hyperlink" Target="https://www.google.com/url?q=http://www.metod-kopilka.ru/go.html?href%3Dhttp%253A%252F%252Fedu.ru%252F&amp;sa=D&amp;ust=1496404809254000&amp;usg=AFQjCNGjcXA4jpFbEVuHuzo5QBOTLqKwOQ" TargetMode="External"/><Relationship Id="rId22" Type="http://schemas.openxmlformats.org/officeDocument/2006/relationships/hyperlink" Target="https://www.google.com/url?q=http://www.metod-kopilka.ru/go.html?href%3Dhttp%253A%252F%252Fschool-collection.edu.ru%252F&amp;sa=D&amp;ust=1496404809267000&amp;usg=AFQjCNFdvvr5i_M_wbc_PCT0LTAl6qCO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4FEC6-C1A7-4E03-AD4E-F85B7926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22</Pages>
  <Words>8435</Words>
  <Characters>48085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</cp:lastModifiedBy>
  <cp:revision>13</cp:revision>
  <cp:lastPrinted>2019-08-27T02:27:00Z</cp:lastPrinted>
  <dcterms:created xsi:type="dcterms:W3CDTF">2019-08-20T03:59:00Z</dcterms:created>
  <dcterms:modified xsi:type="dcterms:W3CDTF">2019-08-27T02:27:00Z</dcterms:modified>
</cp:coreProperties>
</file>